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VI</w:t>
      </w:r>
      <w:r w:rsidRPr="00237029">
        <w:rPr>
          <w:b/>
        </w:rPr>
        <w:t>. Ведомость товаров</w:t>
      </w:r>
    </w:p>
    <w:p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DA23A0" w:rsidRPr="00DA23A0">
        <w:rPr>
          <w:b/>
        </w:rPr>
        <w:t>31303</w:t>
      </w:r>
      <w:r w:rsidR="00DA23A0">
        <w:rPr>
          <w:b/>
        </w:rPr>
        <w:t>-19</w:t>
      </w:r>
    </w:p>
    <w:p w:rsidR="002C34F8" w:rsidRPr="00237029" w:rsidRDefault="00DA23A0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DA23A0">
        <w:rPr>
          <w:b/>
        </w:rPr>
        <w:t>Выполнение работ по установке дорожных знаков на дорогах общего пользования местного значения по адресу: Удмуртская Республика, Красногорский район, с. Красногорское, ул. Мира, ул. Барышникова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080DC7" w:rsidTr="00E95F85">
        <w:trPr>
          <w:trHeight w:val="788"/>
          <w:tblHeader/>
        </w:trPr>
        <w:tc>
          <w:tcPr>
            <w:tcW w:w="259" w:type="pct"/>
            <w:vAlign w:val="center"/>
          </w:tcPr>
          <w:p w:rsidR="00076FF4" w:rsidRPr="00080DC7" w:rsidRDefault="00076FF4" w:rsidP="00080D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bookmarkStart w:id="1" w:name="_GoBack"/>
            <w:r w:rsidRPr="00080DC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76FF4" w:rsidRPr="00080DC7" w:rsidRDefault="00076FF4" w:rsidP="00080D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:rsidR="00076FF4" w:rsidRPr="00080DC7" w:rsidRDefault="00076FF4" w:rsidP="00080D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:rsidR="00076FF4" w:rsidRPr="00080DC7" w:rsidRDefault="00076FF4" w:rsidP="00080D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:rsidR="00076FF4" w:rsidRPr="00080DC7" w:rsidRDefault="00076FF4" w:rsidP="00080D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080DC7" w:rsidTr="00E95F85">
        <w:trPr>
          <w:tblHeader/>
        </w:trPr>
        <w:tc>
          <w:tcPr>
            <w:tcW w:w="259" w:type="pct"/>
            <w:vAlign w:val="center"/>
          </w:tcPr>
          <w:p w:rsidR="00076FF4" w:rsidRPr="00080DC7" w:rsidRDefault="00076FF4" w:rsidP="00080D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:rsidR="00076FF4" w:rsidRPr="00080DC7" w:rsidRDefault="00076FF4" w:rsidP="00080D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:rsidR="00076FF4" w:rsidRPr="00080DC7" w:rsidRDefault="00076FF4" w:rsidP="00080D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:rsidR="00076FF4" w:rsidRPr="00080DC7" w:rsidRDefault="00076FF4" w:rsidP="00080D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95F85" w:rsidRPr="00080DC7" w:rsidTr="00E95F85">
        <w:trPr>
          <w:trHeight w:val="77"/>
        </w:trPr>
        <w:tc>
          <w:tcPr>
            <w:tcW w:w="259" w:type="pct"/>
            <w:vMerge w:val="restart"/>
          </w:tcPr>
          <w:p w:rsidR="00E95F85" w:rsidRPr="00080DC7" w:rsidRDefault="00E95F85" w:rsidP="00080DC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080DC7" w:rsidRPr="00080DC7" w:rsidRDefault="00E95F85" w:rsidP="00080D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hAnsi="Times New Roman" w:cs="Times New Roman"/>
                <w:sz w:val="24"/>
                <w:szCs w:val="24"/>
              </w:rPr>
              <w:t>Знаки дорожные на оцинкованной подоснове</w:t>
            </w:r>
          </w:p>
          <w:p w:rsidR="00E95F85" w:rsidRPr="00080DC7" w:rsidRDefault="00080DC7" w:rsidP="00080DC7">
            <w:pPr>
              <w:pStyle w:val="a3"/>
              <w:ind w:left="0"/>
            </w:pPr>
            <w:r w:rsidRPr="00080DC7">
              <w:rPr>
                <w:rFonts w:eastAsia="Calibri"/>
              </w:rPr>
              <w:t>(по ГОСТ Р 52290-2004)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E95F85" w:rsidRPr="00080DC7" w:rsidRDefault="0076762B" w:rsidP="00080DC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80DC7">
              <w:t>Номер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E95F85" w:rsidRPr="00080DC7" w:rsidRDefault="0076762B" w:rsidP="00080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</w:tr>
      <w:tr w:rsidR="00E95F85" w:rsidRPr="00080DC7" w:rsidTr="00E95F85">
        <w:trPr>
          <w:trHeight w:val="77"/>
        </w:trPr>
        <w:tc>
          <w:tcPr>
            <w:tcW w:w="259" w:type="pct"/>
            <w:vMerge/>
          </w:tcPr>
          <w:p w:rsidR="00E95F85" w:rsidRPr="00080DC7" w:rsidRDefault="00E95F85" w:rsidP="00080DC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E95F85" w:rsidRPr="00080DC7" w:rsidRDefault="00E95F85" w:rsidP="00080DC7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E95F85" w:rsidRPr="00080DC7" w:rsidRDefault="0076762B" w:rsidP="00080DC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80DC7">
              <w:t>Типоразмер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E95F85" w:rsidRPr="00080DC7" w:rsidRDefault="0076762B" w:rsidP="00080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0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76762B" w:rsidRPr="00080DC7" w:rsidTr="00E95F85">
        <w:trPr>
          <w:trHeight w:val="77"/>
        </w:trPr>
        <w:tc>
          <w:tcPr>
            <w:tcW w:w="259" w:type="pct"/>
            <w:vMerge/>
          </w:tcPr>
          <w:p w:rsidR="0076762B" w:rsidRPr="00080DC7" w:rsidRDefault="0076762B" w:rsidP="00080DC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76762B" w:rsidRPr="00080DC7" w:rsidRDefault="0076762B" w:rsidP="00080DC7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76762B" w:rsidRPr="00080DC7" w:rsidRDefault="0076762B" w:rsidP="00080DC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80DC7">
              <w:t>Исполнение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76762B" w:rsidRPr="00080DC7" w:rsidRDefault="0076762B" w:rsidP="00080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hAnsi="Times New Roman" w:cs="Times New Roman"/>
                <w:sz w:val="24"/>
                <w:szCs w:val="24"/>
              </w:rPr>
              <w:t xml:space="preserve">со </w:t>
            </w:r>
            <w:proofErr w:type="spellStart"/>
            <w:r w:rsidRPr="00080DC7">
              <w:rPr>
                <w:rFonts w:ascii="Times New Roman" w:hAnsi="Times New Roman" w:cs="Times New Roman"/>
                <w:sz w:val="24"/>
                <w:szCs w:val="24"/>
              </w:rPr>
              <w:t>световозвращающей</w:t>
            </w:r>
            <w:proofErr w:type="spellEnd"/>
            <w:r w:rsidRPr="00080DC7">
              <w:rPr>
                <w:rFonts w:ascii="Times New Roman" w:hAnsi="Times New Roman" w:cs="Times New Roman"/>
                <w:sz w:val="24"/>
                <w:szCs w:val="24"/>
              </w:rPr>
              <w:t xml:space="preserve"> пленкой</w:t>
            </w:r>
          </w:p>
        </w:tc>
      </w:tr>
      <w:tr w:rsidR="0076762B" w:rsidRPr="00080DC7" w:rsidTr="00E95F85">
        <w:trPr>
          <w:trHeight w:val="77"/>
        </w:trPr>
        <w:tc>
          <w:tcPr>
            <w:tcW w:w="259" w:type="pct"/>
            <w:vMerge/>
          </w:tcPr>
          <w:p w:rsidR="0076762B" w:rsidRPr="00080DC7" w:rsidRDefault="0076762B" w:rsidP="00080DC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76762B" w:rsidRPr="00080DC7" w:rsidRDefault="0076762B" w:rsidP="00080DC7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76762B" w:rsidRPr="00080DC7" w:rsidRDefault="0076762B" w:rsidP="00080DC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80DC7">
              <w:t xml:space="preserve">Тип </w:t>
            </w:r>
            <w:proofErr w:type="spellStart"/>
            <w:r w:rsidRPr="00080DC7">
              <w:t>световозвращающей</w:t>
            </w:r>
            <w:proofErr w:type="spellEnd"/>
            <w:r w:rsidRPr="00080DC7">
              <w:t xml:space="preserve"> пленки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76762B" w:rsidRPr="00080DC7" w:rsidRDefault="0076762B" w:rsidP="00080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hAnsi="Times New Roman" w:cs="Times New Roman"/>
                <w:sz w:val="24"/>
                <w:szCs w:val="24"/>
              </w:rPr>
              <w:t>Б или В</w:t>
            </w:r>
          </w:p>
        </w:tc>
      </w:tr>
      <w:tr w:rsidR="0076762B" w:rsidRPr="00080DC7" w:rsidTr="00E95F85">
        <w:trPr>
          <w:trHeight w:val="77"/>
        </w:trPr>
        <w:tc>
          <w:tcPr>
            <w:tcW w:w="259" w:type="pct"/>
            <w:vMerge w:val="restart"/>
          </w:tcPr>
          <w:p w:rsidR="0076762B" w:rsidRPr="00080DC7" w:rsidRDefault="0076762B" w:rsidP="00080DC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080DC7" w:rsidRPr="00080DC7" w:rsidRDefault="0076762B" w:rsidP="00080D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hAnsi="Times New Roman" w:cs="Times New Roman"/>
                <w:sz w:val="24"/>
                <w:szCs w:val="24"/>
              </w:rPr>
              <w:t>Знаки дорожные на оцинкованной подоснове</w:t>
            </w:r>
          </w:p>
          <w:p w:rsidR="0076762B" w:rsidRPr="00080DC7" w:rsidRDefault="00080DC7" w:rsidP="00080DC7">
            <w:pPr>
              <w:pStyle w:val="a3"/>
              <w:ind w:left="0"/>
            </w:pPr>
            <w:r w:rsidRPr="00080DC7">
              <w:rPr>
                <w:rFonts w:eastAsia="Calibri"/>
              </w:rPr>
              <w:t>(по ГОСТ Р 52290-2004)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76762B" w:rsidRPr="00080DC7" w:rsidRDefault="0076762B" w:rsidP="00080DC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80DC7">
              <w:t>Номер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76762B" w:rsidRPr="00080DC7" w:rsidRDefault="0076762B" w:rsidP="00080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</w:tr>
      <w:tr w:rsidR="0076762B" w:rsidRPr="00080DC7" w:rsidTr="00E95F85">
        <w:trPr>
          <w:trHeight w:val="77"/>
        </w:trPr>
        <w:tc>
          <w:tcPr>
            <w:tcW w:w="259" w:type="pct"/>
            <w:vMerge/>
          </w:tcPr>
          <w:p w:rsidR="0076762B" w:rsidRPr="00080DC7" w:rsidRDefault="0076762B" w:rsidP="00080DC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76762B" w:rsidRPr="00080DC7" w:rsidRDefault="0076762B" w:rsidP="00080D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76762B" w:rsidRPr="00080DC7" w:rsidRDefault="0076762B" w:rsidP="00080DC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80DC7">
              <w:t>Типоразмер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76762B" w:rsidRPr="00080DC7" w:rsidRDefault="0076762B" w:rsidP="00080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76762B" w:rsidRPr="00080DC7" w:rsidTr="00E95F85">
        <w:trPr>
          <w:trHeight w:val="77"/>
        </w:trPr>
        <w:tc>
          <w:tcPr>
            <w:tcW w:w="259" w:type="pct"/>
            <w:vMerge/>
          </w:tcPr>
          <w:p w:rsidR="0076762B" w:rsidRPr="00080DC7" w:rsidRDefault="0076762B" w:rsidP="00080DC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76762B" w:rsidRPr="00080DC7" w:rsidRDefault="0076762B" w:rsidP="00080D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76762B" w:rsidRPr="00080DC7" w:rsidRDefault="0076762B" w:rsidP="00080DC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80DC7">
              <w:t>Исполнение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76762B" w:rsidRPr="00080DC7" w:rsidRDefault="0076762B" w:rsidP="00080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hAnsi="Times New Roman" w:cs="Times New Roman"/>
                <w:sz w:val="24"/>
                <w:szCs w:val="24"/>
              </w:rPr>
              <w:t xml:space="preserve">со </w:t>
            </w:r>
            <w:proofErr w:type="spellStart"/>
            <w:r w:rsidRPr="00080DC7">
              <w:rPr>
                <w:rFonts w:ascii="Times New Roman" w:hAnsi="Times New Roman" w:cs="Times New Roman"/>
                <w:sz w:val="24"/>
                <w:szCs w:val="24"/>
              </w:rPr>
              <w:t>световозвращающей</w:t>
            </w:r>
            <w:proofErr w:type="spellEnd"/>
            <w:r w:rsidRPr="00080DC7">
              <w:rPr>
                <w:rFonts w:ascii="Times New Roman" w:hAnsi="Times New Roman" w:cs="Times New Roman"/>
                <w:sz w:val="24"/>
                <w:szCs w:val="24"/>
              </w:rPr>
              <w:t xml:space="preserve"> пленкой</w:t>
            </w:r>
          </w:p>
        </w:tc>
      </w:tr>
      <w:tr w:rsidR="0076762B" w:rsidRPr="00080DC7" w:rsidTr="00E95F85">
        <w:trPr>
          <w:trHeight w:val="77"/>
        </w:trPr>
        <w:tc>
          <w:tcPr>
            <w:tcW w:w="259" w:type="pct"/>
            <w:vMerge/>
          </w:tcPr>
          <w:p w:rsidR="0076762B" w:rsidRPr="00080DC7" w:rsidRDefault="0076762B" w:rsidP="00080DC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76762B" w:rsidRPr="00080DC7" w:rsidRDefault="0076762B" w:rsidP="00080DC7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76762B" w:rsidRPr="00080DC7" w:rsidRDefault="0076762B" w:rsidP="00080DC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80DC7">
              <w:t xml:space="preserve">Тип </w:t>
            </w:r>
            <w:proofErr w:type="spellStart"/>
            <w:r w:rsidRPr="00080DC7">
              <w:t>световозвращающей</w:t>
            </w:r>
            <w:proofErr w:type="spellEnd"/>
            <w:r w:rsidRPr="00080DC7">
              <w:t xml:space="preserve"> пленки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76762B" w:rsidRPr="00080DC7" w:rsidRDefault="0076762B" w:rsidP="00080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DC7">
              <w:rPr>
                <w:rFonts w:ascii="Times New Roman" w:hAnsi="Times New Roman" w:cs="Times New Roman"/>
                <w:sz w:val="24"/>
                <w:szCs w:val="24"/>
              </w:rPr>
              <w:t>Б или В</w:t>
            </w:r>
          </w:p>
        </w:tc>
      </w:tr>
      <w:bookmarkEnd w:id="1"/>
    </w:tbl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0DC7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6762B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23A0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5F8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  <w:style w:type="paragraph" w:styleId="aa">
    <w:name w:val="footer"/>
    <w:basedOn w:val="a"/>
    <w:link w:val="ab"/>
    <w:uiPriority w:val="99"/>
    <w:rsid w:val="00080DC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80D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119</cp:revision>
  <cp:lastPrinted>2019-01-22T12:48:00Z</cp:lastPrinted>
  <dcterms:created xsi:type="dcterms:W3CDTF">2015-06-01T07:07:00Z</dcterms:created>
  <dcterms:modified xsi:type="dcterms:W3CDTF">2019-09-16T10:14:00Z</dcterms:modified>
</cp:coreProperties>
</file>